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B" w:rsidRPr="00C8488C" w:rsidRDefault="00E82705" w:rsidP="00887E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заседании</w:t>
      </w:r>
      <w:r w:rsidR="00887E5B" w:rsidRPr="00C8488C">
        <w:rPr>
          <w:rFonts w:ascii="Times New Roman" w:eastAsia="Calibri" w:hAnsi="Times New Roman" w:cs="Times New Roman"/>
          <w:sz w:val="28"/>
          <w:szCs w:val="28"/>
        </w:rPr>
        <w:t xml:space="preserve"> комиссии по соблюдению требований </w:t>
      </w:r>
    </w:p>
    <w:p w:rsidR="00887E5B" w:rsidRPr="00C8488C" w:rsidRDefault="00887E5B" w:rsidP="00887E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488C">
        <w:rPr>
          <w:rFonts w:ascii="Times New Roman" w:eastAsia="Calibri" w:hAnsi="Times New Roman" w:cs="Times New Roman"/>
          <w:sz w:val="28"/>
          <w:szCs w:val="28"/>
        </w:rPr>
        <w:t xml:space="preserve">к служебному поведению муниципальных служащих и </w:t>
      </w:r>
    </w:p>
    <w:p w:rsidR="00887E5B" w:rsidRPr="00C8488C" w:rsidRDefault="00887E5B" w:rsidP="00887E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488C">
        <w:rPr>
          <w:rFonts w:ascii="Times New Roman" w:eastAsia="Calibri" w:hAnsi="Times New Roman" w:cs="Times New Roman"/>
          <w:sz w:val="28"/>
          <w:szCs w:val="28"/>
        </w:rPr>
        <w:t xml:space="preserve">урегулированию конфликта интересов </w:t>
      </w:r>
    </w:p>
    <w:p w:rsidR="00E82705" w:rsidRDefault="00887E5B" w:rsidP="00887E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488C">
        <w:rPr>
          <w:rFonts w:ascii="Times New Roman" w:eastAsia="Calibri" w:hAnsi="Times New Roman" w:cs="Times New Roman"/>
          <w:sz w:val="28"/>
          <w:szCs w:val="28"/>
        </w:rPr>
        <w:t xml:space="preserve">в аппарате Думы Уссурийского городского округа </w:t>
      </w:r>
    </w:p>
    <w:p w:rsidR="00E82705" w:rsidRDefault="00E82705" w:rsidP="00887E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7E5B" w:rsidRPr="00C8488C" w:rsidRDefault="00E82705" w:rsidP="00E8270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28.10.</w:t>
      </w:r>
      <w:r w:rsidR="008407D8" w:rsidRPr="00C8488C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комиссией был рассмотрен один вопрос, по которому принято следующее решение.</w:t>
      </w:r>
    </w:p>
    <w:p w:rsidR="00887E5B" w:rsidRDefault="00887E5B" w:rsidP="00887E5B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135"/>
        <w:gridCol w:w="3544"/>
        <w:gridCol w:w="5953"/>
      </w:tblGrid>
      <w:tr w:rsidR="0044531C" w:rsidRPr="00475460" w:rsidTr="004D67CB">
        <w:trPr>
          <w:tblHeader/>
        </w:trPr>
        <w:tc>
          <w:tcPr>
            <w:tcW w:w="1135" w:type="dxa"/>
          </w:tcPr>
          <w:p w:rsidR="0044531C" w:rsidRPr="0044531C" w:rsidRDefault="0044531C" w:rsidP="004453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3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544" w:type="dxa"/>
          </w:tcPr>
          <w:p w:rsidR="0044531C" w:rsidRPr="0044531C" w:rsidRDefault="0044531C" w:rsidP="00DE111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53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Вопрос, вынесенный на рассмотрение Комиссии</w:t>
            </w:r>
          </w:p>
        </w:tc>
        <w:tc>
          <w:tcPr>
            <w:tcW w:w="5953" w:type="dxa"/>
          </w:tcPr>
          <w:p w:rsidR="0044531C" w:rsidRPr="00163C2D" w:rsidRDefault="0044531C" w:rsidP="00DE11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C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Проект решения </w:t>
            </w:r>
          </w:p>
        </w:tc>
      </w:tr>
      <w:tr w:rsidR="00475460" w:rsidRPr="00475460" w:rsidTr="004D67CB">
        <w:trPr>
          <w:tblHeader/>
        </w:trPr>
        <w:tc>
          <w:tcPr>
            <w:tcW w:w="1135" w:type="dxa"/>
          </w:tcPr>
          <w:p w:rsidR="00475460" w:rsidRPr="00475460" w:rsidRDefault="00475460" w:rsidP="004453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75460" w:rsidRPr="00475460" w:rsidRDefault="00475460" w:rsidP="00DE11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475460" w:rsidRPr="00475460" w:rsidRDefault="00475460" w:rsidP="00DE11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4531C" w:rsidTr="004D67CB">
        <w:tc>
          <w:tcPr>
            <w:tcW w:w="1135" w:type="dxa"/>
          </w:tcPr>
          <w:p w:rsidR="0044531C" w:rsidRPr="0044531C" w:rsidRDefault="0044531C" w:rsidP="00100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15B9D" w:rsidRDefault="00115B9D" w:rsidP="00115B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уведомлении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  <w:p w:rsidR="0044531C" w:rsidRPr="00EF7AD1" w:rsidRDefault="0044531C" w:rsidP="00053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15B9D" w:rsidRDefault="00115B9D" w:rsidP="00115B9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Признать, что при исполнении муниципальным служащим должностных обязанностей конфликт интересов отсутствует.</w:t>
            </w:r>
          </w:p>
          <w:p w:rsidR="0044531C" w:rsidRPr="00EF7AD1" w:rsidRDefault="0044531C" w:rsidP="00EF7AD1">
            <w:pPr>
              <w:pStyle w:val="a4"/>
              <w:spacing w:after="0" w:line="240" w:lineRule="auto"/>
              <w:ind w:left="3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53FB6" w:rsidRDefault="00053FB6" w:rsidP="00053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FB6" w:rsidRDefault="00053FB6" w:rsidP="00053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FB6" w:rsidRDefault="00053FB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053FB6" w:rsidSect="004D67CB">
      <w:headerReference w:type="default" r:id="rId7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AC" w:rsidRDefault="005E55AC" w:rsidP="0044531C">
      <w:r>
        <w:separator/>
      </w:r>
    </w:p>
  </w:endnote>
  <w:endnote w:type="continuationSeparator" w:id="0">
    <w:p w:rsidR="005E55AC" w:rsidRDefault="005E55AC" w:rsidP="0044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AC" w:rsidRDefault="005E55AC" w:rsidP="0044531C">
      <w:r>
        <w:separator/>
      </w:r>
    </w:p>
  </w:footnote>
  <w:footnote w:type="continuationSeparator" w:id="0">
    <w:p w:rsidR="005E55AC" w:rsidRDefault="005E55AC" w:rsidP="0044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9867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531C" w:rsidRPr="00475460" w:rsidRDefault="00BD017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54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4531C" w:rsidRPr="004754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54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2705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4754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BB3"/>
    <w:multiLevelType w:val="hybridMultilevel"/>
    <w:tmpl w:val="296469DE"/>
    <w:lvl w:ilvl="0" w:tplc="0C3EF72E">
      <w:start w:val="1"/>
      <w:numFmt w:val="decimal"/>
      <w:lvlText w:val="%1."/>
      <w:lvlJc w:val="left"/>
      <w:pPr>
        <w:ind w:left="192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364450"/>
    <w:multiLevelType w:val="hybridMultilevel"/>
    <w:tmpl w:val="F0A80988"/>
    <w:lvl w:ilvl="0" w:tplc="1270D370">
      <w:start w:val="1"/>
      <w:numFmt w:val="decimal"/>
      <w:lvlText w:val="%1."/>
      <w:lvlJc w:val="left"/>
      <w:pPr>
        <w:ind w:left="149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36035368"/>
    <w:multiLevelType w:val="hybridMultilevel"/>
    <w:tmpl w:val="DCDED08A"/>
    <w:lvl w:ilvl="0" w:tplc="59EAE5EE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37027C"/>
    <w:multiLevelType w:val="hybridMultilevel"/>
    <w:tmpl w:val="E31E73BC"/>
    <w:lvl w:ilvl="0" w:tplc="7E0C1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031D19"/>
    <w:multiLevelType w:val="hybridMultilevel"/>
    <w:tmpl w:val="FD380B70"/>
    <w:lvl w:ilvl="0" w:tplc="36BAFA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E5B"/>
    <w:rsid w:val="00002B90"/>
    <w:rsid w:val="00015AD1"/>
    <w:rsid w:val="000320C0"/>
    <w:rsid w:val="00053FB6"/>
    <w:rsid w:val="00063C36"/>
    <w:rsid w:val="000C171D"/>
    <w:rsid w:val="000F2D49"/>
    <w:rsid w:val="000F30CC"/>
    <w:rsid w:val="00115B9D"/>
    <w:rsid w:val="001376CB"/>
    <w:rsid w:val="00163C2D"/>
    <w:rsid w:val="001B5821"/>
    <w:rsid w:val="001E4D3C"/>
    <w:rsid w:val="00222DB3"/>
    <w:rsid w:val="00227724"/>
    <w:rsid w:val="0024128C"/>
    <w:rsid w:val="002C5D61"/>
    <w:rsid w:val="00337A9F"/>
    <w:rsid w:val="00382273"/>
    <w:rsid w:val="0038423D"/>
    <w:rsid w:val="003956F0"/>
    <w:rsid w:val="004119C1"/>
    <w:rsid w:val="00431AE3"/>
    <w:rsid w:val="0043467E"/>
    <w:rsid w:val="0044531C"/>
    <w:rsid w:val="00452732"/>
    <w:rsid w:val="00475460"/>
    <w:rsid w:val="004A4823"/>
    <w:rsid w:val="004D67CB"/>
    <w:rsid w:val="005855F9"/>
    <w:rsid w:val="005E55AC"/>
    <w:rsid w:val="005F2F15"/>
    <w:rsid w:val="00670D2C"/>
    <w:rsid w:val="006C6395"/>
    <w:rsid w:val="006E33DC"/>
    <w:rsid w:val="00734CF1"/>
    <w:rsid w:val="007D7BF1"/>
    <w:rsid w:val="00824E2B"/>
    <w:rsid w:val="008407D8"/>
    <w:rsid w:val="00887E5B"/>
    <w:rsid w:val="008A5509"/>
    <w:rsid w:val="008D22B9"/>
    <w:rsid w:val="008F35B3"/>
    <w:rsid w:val="00960D4F"/>
    <w:rsid w:val="00973863"/>
    <w:rsid w:val="009A4BDA"/>
    <w:rsid w:val="009E1919"/>
    <w:rsid w:val="00A47DFE"/>
    <w:rsid w:val="00A508AF"/>
    <w:rsid w:val="00A90683"/>
    <w:rsid w:val="00AA412A"/>
    <w:rsid w:val="00B26590"/>
    <w:rsid w:val="00BD0176"/>
    <w:rsid w:val="00C426D2"/>
    <w:rsid w:val="00C47E87"/>
    <w:rsid w:val="00C60D05"/>
    <w:rsid w:val="00C81C28"/>
    <w:rsid w:val="00C8488C"/>
    <w:rsid w:val="00D00B5A"/>
    <w:rsid w:val="00DC2E7A"/>
    <w:rsid w:val="00E50105"/>
    <w:rsid w:val="00E57B15"/>
    <w:rsid w:val="00E82705"/>
    <w:rsid w:val="00E95F25"/>
    <w:rsid w:val="00EA3253"/>
    <w:rsid w:val="00EC7951"/>
    <w:rsid w:val="00EF1191"/>
    <w:rsid w:val="00EF7AD1"/>
    <w:rsid w:val="00F028C0"/>
    <w:rsid w:val="00F359D3"/>
    <w:rsid w:val="00FA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0D05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87E5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ru-RU"/>
    </w:rPr>
  </w:style>
  <w:style w:type="table" w:styleId="a5">
    <w:name w:val="Table Grid"/>
    <w:basedOn w:val="a2"/>
    <w:uiPriority w:val="59"/>
    <w:rsid w:val="0088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4453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4531C"/>
    <w:rPr>
      <w:rFonts w:hAnsi="Calibri"/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4453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4531C"/>
    <w:rPr>
      <w:rFonts w:hAnsi="Calibri"/>
      <w:sz w:val="24"/>
      <w:szCs w:val="24"/>
    </w:rPr>
  </w:style>
  <w:style w:type="paragraph" w:customStyle="1" w:styleId="a">
    <w:name w:val="_Пункт"/>
    <w:basedOn w:val="a0"/>
    <w:rsid w:val="00EF7AD1"/>
    <w:pPr>
      <w:widowControl/>
      <w:numPr>
        <w:numId w:val="5"/>
      </w:numPr>
      <w:tabs>
        <w:tab w:val="left" w:pos="567"/>
        <w:tab w:val="left" w:pos="1276"/>
      </w:tabs>
      <w:spacing w:line="276" w:lineRule="auto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2020-06-19T04:47:00Z</cp:lastPrinted>
  <dcterms:created xsi:type="dcterms:W3CDTF">2020-09-17T05:11:00Z</dcterms:created>
  <dcterms:modified xsi:type="dcterms:W3CDTF">2020-10-29T02:19:00Z</dcterms:modified>
</cp:coreProperties>
</file>